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百度“上海电子信息职业技术学院it服务网”，点击vpn服务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740150" cy="2380615"/>
            <wp:effectExtent l="0" t="0" r="1270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238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点击“高级”   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继续，下载Easyconnect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061460" cy="2666365"/>
            <wp:effectExtent l="0" t="0" r="152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1460" cy="266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下载完成Easyconnect，打开，输入服务器地址：https://vpn.stiei.edu.cn/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895350" cy="10001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48405" cy="2098675"/>
            <wp:effectExtent l="0" t="0" r="4445" b="158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8405" cy="209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输入本人工号，密码，完成登入。初始密码：abcd1234</w:t>
      </w:r>
    </w:p>
    <w:p>
      <w:pPr>
        <w:numPr>
          <w:ilvl w:val="0"/>
          <w:numId w:val="0"/>
        </w:numPr>
        <w:ind w:leftChars="0"/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314825" cy="1870710"/>
            <wp:effectExtent l="0" t="0" r="9525" b="152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打开上海电子信息职业技术学院官网，右上角“教职工”，（浏览器需要“极速模式”，不要选择“兼容模式”）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371340" cy="1946275"/>
            <wp:effectExtent l="0" t="0" r="10160" b="158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71340" cy="194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选择应用入口，“教务系统”，选择相应学期，可查看课表，期末录分。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733040"/>
            <wp:effectExtent l="0" t="0" r="8255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6AE9F3"/>
    <w:multiLevelType w:val="singleLevel"/>
    <w:tmpl w:val="196AE9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ZWQ1ZWYxYzg2ZDcwZmMxNGYxZWY5Y2M4MTg1ODMifQ=="/>
  </w:docVars>
  <w:rsids>
    <w:rsidRoot w:val="00000000"/>
    <w:rsid w:val="246A3242"/>
    <w:rsid w:val="35C35028"/>
    <w:rsid w:val="484B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213</Characters>
  <Lines>0</Lines>
  <Paragraphs>0</Paragraphs>
  <TotalTime>3</TotalTime>
  <ScaleCrop>false</ScaleCrop>
  <LinksUpToDate>false</LinksUpToDate>
  <CharactersWithSpaces>213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2022-02-03T05:48:00Z</dcterms:created>
  <dc:creator>Administrator</dc:creator>
  <cp:lastModifiedBy>。X </cp:lastModifiedBy>
  <dcterms:modified xsi:type="dcterms:W3CDTF">2022-05-03T11:57:26Z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6AD279DEC1F145A5A7F6D72A0813F71D</vt:lpwstr>
  </property>
</Properties>
</file>